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FFE9" w14:textId="0FB3D28D" w:rsidR="00325DC5" w:rsidRDefault="00875236" w:rsidP="00875236">
      <w:pPr>
        <w:pStyle w:val="Title"/>
      </w:pPr>
      <w:r>
        <w:t>Wimbledon PCC Charging Policy for External Carol Services</w:t>
      </w:r>
    </w:p>
    <w:p w14:paraId="00A113FD" w14:textId="1B7D54DD" w:rsidR="00875236" w:rsidRDefault="00875236" w:rsidP="00875236">
      <w:r>
        <w:t>In addition to the charges outlined in the Church Hire Policy the following charges are set by the PCC for Carol Services held by external organisations in the Team Churches:</w:t>
      </w:r>
    </w:p>
    <w:p w14:paraId="322D73CF" w14:textId="6A8034A3" w:rsidR="00875236" w:rsidRDefault="00875236" w:rsidP="00875236">
      <w:r>
        <w:t>Verger Fee: £50 paid to verger</w:t>
      </w:r>
    </w:p>
    <w:p w14:paraId="53702E5A" w14:textId="17B02EFA" w:rsidR="00875236" w:rsidRDefault="00875236" w:rsidP="00875236">
      <w:r>
        <w:t>Choir or Chorister Fee: £100 paid to the conductor</w:t>
      </w:r>
    </w:p>
    <w:p w14:paraId="5D06F62C" w14:textId="4AA4F00E" w:rsidR="00875236" w:rsidRDefault="00875236" w:rsidP="00875236">
      <w:r>
        <w:t>Organist fee: £150.</w:t>
      </w:r>
    </w:p>
    <w:p w14:paraId="349A3642" w14:textId="77777777" w:rsidR="00875236" w:rsidRDefault="00875236" w:rsidP="00875236"/>
    <w:p w14:paraId="5D8C9496" w14:textId="77777777" w:rsidR="00D9174B" w:rsidRDefault="00D9174B" w:rsidP="00875236"/>
    <w:p w14:paraId="5E9B0015" w14:textId="584DCDF0" w:rsidR="00D9174B" w:rsidRPr="00875236" w:rsidRDefault="00D9174B" w:rsidP="00875236">
      <w:r>
        <w:t>Nov 21</w:t>
      </w:r>
    </w:p>
    <w:sectPr w:rsidR="00D9174B" w:rsidRPr="00875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36"/>
    <w:rsid w:val="00325DC5"/>
    <w:rsid w:val="00875236"/>
    <w:rsid w:val="00D9174B"/>
    <w:rsid w:val="00E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45C3"/>
  <w15:chartTrackingRefBased/>
  <w15:docId w15:val="{3DB72722-601A-46B0-9980-2BF94EC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17"/>
    <w:pPr>
      <w:spacing w:before="120" w:after="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5236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2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Hodgson</dc:creator>
  <cp:keywords/>
  <dc:description/>
  <cp:lastModifiedBy>Mandy Hodgson</cp:lastModifiedBy>
  <cp:revision>2</cp:revision>
  <dcterms:created xsi:type="dcterms:W3CDTF">2021-11-17T12:36:00Z</dcterms:created>
  <dcterms:modified xsi:type="dcterms:W3CDTF">2021-11-17T14:03:00Z</dcterms:modified>
</cp:coreProperties>
</file>